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654615" w:rsidP="001D51F3" w14:paraId="6AA814C6" w14:textId="03D3D6F2">
      <w:pPr>
        <w:shd w:val="clear" w:color="auto" w:fill="FFFFFF"/>
        <w:bidi w:val="0"/>
        <w:spacing w:after="0" w:line="240" w:lineRule="auto"/>
        <w:jc w:val="center"/>
        <w:outlineLvl w:val="0"/>
        <w:rPr>
          <w:rFonts w:eastAsia="Times New Roman" w:cstheme="minorHAnsi"/>
          <w:color w:val="1B1B1B"/>
          <w:kern w:val="36"/>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1B1B1B"/>
          <w:spacing w:val="0"/>
          <w:w w:val="100"/>
          <w:kern w:val="36"/>
          <w:position w:val="0"/>
          <w:sz w:val="24"/>
          <w:szCs w:val="24"/>
          <w:highlight w:val="none"/>
          <w:u w:val="single" w:color="auto"/>
          <w:bdr w:val="none" w:sz="0" w:space="0" w:color="auto"/>
          <w:shd w:val="clear" w:color="auto" w:fill="auto"/>
          <w:vertAlign w:val="baseline"/>
          <w:rtl w:val="0"/>
          <w:cs w:val="0"/>
          <w:lang w:val="fr-CA" w:eastAsia="en-US" w:bidi="ar-SA"/>
        </w:rPr>
        <w:t>Discussion de boîte à outils – Discrimination raciale</w:t>
      </w:r>
    </w:p>
    <w:p w:rsidR="00C979FF" w:rsidP="00654615" w14:paraId="09A9FEA2" w14:textId="77777777">
      <w:pPr>
        <w:shd w:val="clear" w:color="auto" w:fill="FFFFFF"/>
        <w:spacing w:after="0" w:line="240" w:lineRule="auto"/>
        <w:jc w:val="both"/>
        <w:outlineLvl w:val="0"/>
        <w:rPr>
          <w:rFonts w:eastAsia="Times New Roman" w:cstheme="minorHAnsi"/>
          <w:color w:val="1B1B1B"/>
          <w:kern w:val="36"/>
          <w:sz w:val="24"/>
          <w:szCs w:val="24"/>
        </w:rPr>
      </w:pPr>
    </w:p>
    <w:p w:rsidR="00720150" w:rsidRPr="00E74CDA" w:rsidP="00720150" w14:paraId="7D2923C4" w14:textId="67997948">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Nous aspirons à avoir un milieu de travail exempt de discrimination, y compris la discrimination fondée sur la race.</w:t>
      </w:r>
    </w:p>
    <w:p w:rsidR="002E6DA1" w:rsidRPr="00E74CDA" w:rsidP="002E6DA1" w14:paraId="5BF82D89"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9300A" w:rsidP="002E6DA1" w14:paraId="37A03D3E" w14:textId="2F14B96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Le type de discrimination qui enfreint nos politiques comprend l’affacturage de la race, ou de toute catégorie protégée, sur la base d’une décision d’emploi.</w:t>
      </w:r>
    </w:p>
    <w:p w:rsidR="005621DC" w:rsidRPr="005621DC" w:rsidP="005621DC" w14:paraId="5603DE93" w14:textId="77777777">
      <w:pPr>
        <w:pStyle w:val="ListParagraph"/>
        <w:rPr>
          <w:rFonts w:eastAsia="Times New Roman" w:cstheme="minorHAnsi"/>
          <w:kern w:val="36"/>
          <w:sz w:val="24"/>
          <w:szCs w:val="24"/>
        </w:rPr>
      </w:pPr>
    </w:p>
    <w:p w:rsidR="005621DC" w:rsidRPr="00E74CDA" w:rsidP="002E6DA1" w14:paraId="4918C329" w14:textId="4FD0FAA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Par exemple, nos politiques interdisent à un superviseur de congédier, de rétrograder ou de discipliner un associé parce qu’il est noir.</w:t>
      </w:r>
    </w:p>
    <w:p w:rsidR="00D9300A" w:rsidRPr="00E74CDA" w:rsidP="00D9300A" w14:paraId="195A50D0" w14:textId="77777777">
      <w:pPr>
        <w:pStyle w:val="ListParagraph"/>
        <w:rPr>
          <w:rFonts w:eastAsia="Times New Roman" w:cstheme="minorHAnsi"/>
          <w:kern w:val="36"/>
          <w:sz w:val="24"/>
          <w:szCs w:val="24"/>
        </w:rPr>
      </w:pPr>
    </w:p>
    <w:p w:rsidR="002E6DA1" w:rsidP="002E6DA1" w14:paraId="31DB5998" w14:textId="369FCB8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Cela viole également nos politiques pour distinguer les associés ou les traiter différemment, sur la base de la race.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377398" w:rsidRPr="00377398" w:rsidP="00377398" w14:paraId="06797106" w14:textId="77777777">
      <w:pPr>
        <w:pStyle w:val="ListParagraph"/>
        <w:rPr>
          <w:rFonts w:eastAsia="Times New Roman" w:cstheme="minorHAnsi"/>
          <w:kern w:val="36"/>
          <w:sz w:val="24"/>
          <w:szCs w:val="24"/>
        </w:rPr>
      </w:pPr>
    </w:p>
    <w:p w:rsidR="00377398" w:rsidRPr="00E74CDA" w:rsidP="002E6DA1" w14:paraId="2B4F4CA3" w14:textId="59FA5A37">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Par exemple, il serait contraire à la politique de la Société de donner des augmentations uniquement aux associés blancs et à personne d’autre, car les associés sont blancs.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E7442E" w:rsidRPr="00E74CDA" w:rsidP="00E7442E" w14:paraId="7FFE83C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1C6161" w:rsidRPr="00E74CDA" w:rsidP="00C65BA1" w14:paraId="4B8A4736" w14:textId="56D4794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Par contre, pour être clair, il ne serait pas interdit aux gestionnaires de distinguer ou de remarquer les différences entre les associés en fonction de leur expérience de travail, de leurs compétences ou de leur rendement au travail.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FA1A1F" w:rsidRPr="00E74CDA" w:rsidP="00FA1A1F" w14:paraId="71ED25D1" w14:textId="77777777">
      <w:pPr>
        <w:pStyle w:val="ListParagraph"/>
        <w:rPr>
          <w:rFonts w:eastAsia="Times New Roman" w:cstheme="minorHAnsi"/>
          <w:kern w:val="36"/>
          <w:sz w:val="24"/>
          <w:szCs w:val="24"/>
        </w:rPr>
      </w:pPr>
    </w:p>
    <w:p w:rsidR="00FA1A1F" w:rsidRPr="00E74CDA" w:rsidP="001C6161" w14:paraId="2CDE9454" w14:textId="21570C3C">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Par exemple, un gestionnaire pourrait discipliner Juan pour avoir manqué une échéance, mais pas Joey qui a manqué la même échéance, car Juan a manqué à plusieurs reprises des échéances et Joey n’a jamais manqué une échéance.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E7442E" w:rsidRPr="00E74CDA" w:rsidP="00E7442E" w14:paraId="72F140B0" w14:textId="77777777">
      <w:pPr>
        <w:pStyle w:val="ListParagraph"/>
        <w:rPr>
          <w:rFonts w:eastAsia="Times New Roman" w:cstheme="minorHAnsi"/>
          <w:kern w:val="36"/>
          <w:sz w:val="24"/>
          <w:szCs w:val="24"/>
        </w:rPr>
      </w:pPr>
    </w:p>
    <w:p w:rsidR="00DF2EB6" w:rsidRPr="00E74CDA" w:rsidP="00DF2EB6" w14:paraId="2904510A" w14:textId="1FA1F7A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Cependant, cela violerait nos politiques, si dans cet exemple, Juan et Joey avaient tous les deux le même historique de respect des échéances, et le gestionnaire n’a sanctionné Juan que parce que Juan est hispanique.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DF2EB6" w:rsidRPr="00E74CDA" w:rsidP="00DF2EB6" w14:paraId="25A5AAFA" w14:textId="77777777">
      <w:pPr>
        <w:pStyle w:val="ListParagraph"/>
        <w:rPr>
          <w:rFonts w:eastAsia="Times New Roman" w:cstheme="minorHAnsi"/>
          <w:kern w:val="36"/>
          <w:sz w:val="24"/>
          <w:szCs w:val="24"/>
        </w:rPr>
      </w:pPr>
    </w:p>
    <w:p w:rsidR="00DF2EB6" w:rsidRPr="00E74CDA" w:rsidP="00DF2EB6" w14:paraId="57EFBB85" w14:textId="455C995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De plus, la Société interdit la discrimination raciale ou le harcèlement par ses collègues.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DF2EB6" w:rsidRPr="00E74CDA" w:rsidP="00DF2EB6" w14:paraId="55734033" w14:textId="77777777">
      <w:pPr>
        <w:pStyle w:val="ListParagraph"/>
        <w:rPr>
          <w:rFonts w:eastAsia="Times New Roman" w:cstheme="minorHAnsi"/>
          <w:kern w:val="36"/>
          <w:sz w:val="24"/>
          <w:szCs w:val="24"/>
        </w:rPr>
      </w:pPr>
    </w:p>
    <w:p w:rsidR="00DF2EB6" w:rsidRPr="00E74CDA" w:rsidP="00DF2EB6" w14:paraId="0C73E70B" w14:textId="3BC48C6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Cela comprend l’utilisation d’insultes raciales sur le lieu de travail, le jeu de chevaux et les blagues avec des nuances raciales, et l’utilisation de symboles de haine.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DF2EB6" w:rsidRPr="00E74CDA" w:rsidP="00DF2EB6" w14:paraId="22F9C46B" w14:textId="77777777">
      <w:pPr>
        <w:pStyle w:val="ListParagraph"/>
        <w:rPr>
          <w:rFonts w:eastAsia="Times New Roman" w:cstheme="minorHAnsi"/>
          <w:kern w:val="36"/>
          <w:sz w:val="24"/>
          <w:szCs w:val="24"/>
        </w:rPr>
      </w:pPr>
    </w:p>
    <w:p w:rsidR="004751E4" w:rsidRPr="00E74CDA" w:rsidP="00D4449E" w14:paraId="5B190BC0" w14:textId="17C0F6D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Les symboles de haine comprennent des choses comme les swastikas, les niches, les signes inégaux, les drapeaux confédérés, les dessins animés et les images basés sur la race et les signes d’hostilité raciale.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fr-CA" w:eastAsia="en-US" w:bidi="ar-SA"/>
        </w:rPr>
        <w:t xml:space="preserve"> </w:t>
      </w:r>
    </w:p>
    <w:p w:rsidR="009E6024" w:rsidRPr="00E74CDA" w:rsidP="009E6024" w14:paraId="10C1A58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4449E" w:rsidRPr="00E74CDA" w:rsidP="004751E4" w14:paraId="3AA0CCA9" w14:textId="5A3EB50C">
      <w:pPr>
        <w:pStyle w:val="ListParagraph"/>
        <w:numPr>
          <w:ilvl w:val="0"/>
          <w:numId w:val="3"/>
        </w:numPr>
        <w:shd w:val="clear" w:color="auto" w:fill="FFFFFF"/>
        <w:bidi w:val="0"/>
        <w:spacing w:after="0" w:line="240" w:lineRule="auto"/>
        <w:ind w:left="360"/>
        <w:jc w:val="both"/>
        <w:outlineLvl w:val="0"/>
        <w:rPr>
          <w:rFonts w:eastAsia="Times New Roman" w:cstheme="minorHAnsi"/>
          <w:kern w:val="36"/>
          <w:sz w:val="24"/>
          <w:szCs w:val="24"/>
        </w:rPr>
      </w:pP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fr-CA" w:eastAsia="en-US" w:bidi="ar-SA"/>
        </w:rPr>
        <w:t>Si vous êtes témoin ou victime de discrimination raciale, de harcèlement ou de symboles haineux sur le lieu de travail, veuillez le signaler immédiatement à un superviseur, aux ressources humaines, au service juridique et de conformité ou appeler la ligne d’assistance de RPM.</w:t>
      </w: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fr-CA" w:eastAsia="en-US" w:bidi="ar-SA"/>
        </w:rPr>
        <w:t>  </w:t>
      </w:r>
    </w:p>
    <w:p w:rsidR="002957C5" w:rsidP="004751E4" w14:paraId="01FA6AE2" w14:textId="77777777">
      <w:pPr>
        <w:shd w:val="clear" w:color="auto" w:fill="FFFFFF"/>
        <w:spacing w:after="0" w:line="240" w:lineRule="auto"/>
        <w:outlineLvl w:val="0"/>
        <w:rPr>
          <w:rFonts w:ascii="Cambria" w:eastAsia="Times New Roman" w:hAnsi="Cambria" w:cs="Times New Roman"/>
          <w:b/>
          <w:bCs/>
          <w:color w:val="1B1B1B"/>
          <w:kern w:val="36"/>
          <w:sz w:val="48"/>
          <w:szCs w:val="4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30F3F"/>
    <w:multiLevelType w:val="hybridMultilevel"/>
    <w:tmpl w:val="33665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2458C0"/>
    <w:multiLevelType w:val="multilevel"/>
    <w:tmpl w:val="24C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B0F5B"/>
    <w:multiLevelType w:val="hybridMultilevel"/>
    <w:tmpl w:val="AB767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5"/>
    <w:rsid w:val="000468AE"/>
    <w:rsid w:val="000820F6"/>
    <w:rsid w:val="000E5883"/>
    <w:rsid w:val="000E737B"/>
    <w:rsid w:val="001343D6"/>
    <w:rsid w:val="00157DDB"/>
    <w:rsid w:val="00181B24"/>
    <w:rsid w:val="001B0FD6"/>
    <w:rsid w:val="001C6161"/>
    <w:rsid w:val="001D51F3"/>
    <w:rsid w:val="001F2DB6"/>
    <w:rsid w:val="002526C5"/>
    <w:rsid w:val="0025749A"/>
    <w:rsid w:val="002957C5"/>
    <w:rsid w:val="002B5DD6"/>
    <w:rsid w:val="002E6DA1"/>
    <w:rsid w:val="002F1F1C"/>
    <w:rsid w:val="003208A3"/>
    <w:rsid w:val="00371F60"/>
    <w:rsid w:val="003761F2"/>
    <w:rsid w:val="00377398"/>
    <w:rsid w:val="00386064"/>
    <w:rsid w:val="00396F74"/>
    <w:rsid w:val="003D4E29"/>
    <w:rsid w:val="004046C7"/>
    <w:rsid w:val="00405E69"/>
    <w:rsid w:val="004137FC"/>
    <w:rsid w:val="0047488B"/>
    <w:rsid w:val="004751E4"/>
    <w:rsid w:val="004906A2"/>
    <w:rsid w:val="00496902"/>
    <w:rsid w:val="005257C6"/>
    <w:rsid w:val="005621DC"/>
    <w:rsid w:val="005C3F68"/>
    <w:rsid w:val="00654615"/>
    <w:rsid w:val="006C4C5F"/>
    <w:rsid w:val="00720150"/>
    <w:rsid w:val="007832FF"/>
    <w:rsid w:val="007C54D9"/>
    <w:rsid w:val="00835F89"/>
    <w:rsid w:val="008A4219"/>
    <w:rsid w:val="008F57E5"/>
    <w:rsid w:val="00952A06"/>
    <w:rsid w:val="009D1822"/>
    <w:rsid w:val="009E6024"/>
    <w:rsid w:val="00A102EF"/>
    <w:rsid w:val="00A206AF"/>
    <w:rsid w:val="00A30A35"/>
    <w:rsid w:val="00A844F5"/>
    <w:rsid w:val="00AD62E5"/>
    <w:rsid w:val="00BA6A61"/>
    <w:rsid w:val="00C113E9"/>
    <w:rsid w:val="00C44A9E"/>
    <w:rsid w:val="00C62532"/>
    <w:rsid w:val="00C65BA1"/>
    <w:rsid w:val="00C97984"/>
    <w:rsid w:val="00C979FF"/>
    <w:rsid w:val="00CA39AD"/>
    <w:rsid w:val="00CC3CF9"/>
    <w:rsid w:val="00CF3A55"/>
    <w:rsid w:val="00D4449E"/>
    <w:rsid w:val="00D9300A"/>
    <w:rsid w:val="00DD7FD8"/>
    <w:rsid w:val="00DF2EB6"/>
    <w:rsid w:val="00E7442E"/>
    <w:rsid w:val="00E74CDA"/>
    <w:rsid w:val="00E843E1"/>
    <w:rsid w:val="00E87A4F"/>
    <w:rsid w:val="00E9536D"/>
    <w:rsid w:val="00EC5A35"/>
    <w:rsid w:val="00EF4AA4"/>
    <w:rsid w:val="00F0319F"/>
    <w:rsid w:val="00FA1A1F"/>
    <w:rsid w:val="00FC6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6FF9F"/>
  <w15:chartTrackingRefBased/>
  <w15:docId w15:val="{A80EF217-6E4F-450F-8D92-19B50C6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7C5"/>
    <w:rPr>
      <w:rFonts w:ascii="Times New Roman" w:eastAsia="Times New Roman" w:hAnsi="Times New Roman" w:cs="Times New Roman"/>
      <w:b/>
      <w:bCs/>
      <w:sz w:val="36"/>
      <w:szCs w:val="36"/>
    </w:rPr>
  </w:style>
  <w:style w:type="character" w:customStyle="1" w:styleId="field">
    <w:name w:val="field"/>
    <w:basedOn w:val="DefaultParagraphFont"/>
    <w:rsid w:val="002957C5"/>
  </w:style>
  <w:style w:type="character" w:customStyle="1" w:styleId="usa-sr-only">
    <w:name w:val="usa-sr-only"/>
    <w:basedOn w:val="DefaultParagraphFont"/>
    <w:rsid w:val="002957C5"/>
  </w:style>
  <w:style w:type="paragraph" w:styleId="NormalWeb">
    <w:name w:val="Normal (Web)"/>
    <w:basedOn w:val="Normal"/>
    <w:uiPriority w:val="99"/>
    <w:semiHidden/>
    <w:unhideWhenUsed/>
    <w:rsid w:val="0029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7C5"/>
    <w:rPr>
      <w:color w:val="0000FF"/>
      <w:u w:val="single"/>
    </w:rPr>
  </w:style>
  <w:style w:type="character" w:styleId="Strong">
    <w:name w:val="Strong"/>
    <w:basedOn w:val="DefaultParagraphFont"/>
    <w:uiPriority w:val="22"/>
    <w:qFormat/>
    <w:rsid w:val="002957C5"/>
    <w:rPr>
      <w:b/>
      <w:bCs/>
    </w:rPr>
  </w:style>
  <w:style w:type="paragraph" w:styleId="ListParagraph">
    <w:name w:val="List Paragraph"/>
    <w:basedOn w:val="Normal"/>
    <w:uiPriority w:val="34"/>
    <w:qFormat/>
    <w:rsid w:val="00E843E1"/>
    <w:pPr>
      <w:ind w:left="720"/>
      <w:contextualSpacing/>
    </w:pPr>
  </w:style>
  <w:style w:type="character" w:customStyle="1" w:styleId="ssbf">
    <w:name w:val="ss_bf"/>
    <w:basedOn w:val="DefaultParagraphFont"/>
    <w:rsid w:val="00371F60"/>
  </w:style>
  <w:style w:type="character" w:customStyle="1" w:styleId="normaltextrun">
    <w:name w:val="normaltextrun"/>
    <w:basedOn w:val="DefaultParagraphFont"/>
    <w:rsid w:val="003D4E29"/>
  </w:style>
  <w:style w:type="character" w:customStyle="1" w:styleId="eop">
    <w:name w:val="eop"/>
    <w:basedOn w:val="DefaultParagraphFont"/>
    <w:rsid w:val="003D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e03f911d39b0f536f9fdb30243f8017d">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d20367f175b31765156f35471577a29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A10B-0109-454C-B3C2-3F827383BF90}">
  <ds:schemaRefs/>
</ds:datastoreItem>
</file>

<file path=customXml/itemProps2.xml><?xml version="1.0" encoding="utf-8"?>
<ds:datastoreItem xmlns:ds="http://schemas.openxmlformats.org/officeDocument/2006/customXml" ds:itemID="{90B08789-D80E-44E9-AAC2-F8472B862FD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Jessica Bieszczak</cp:lastModifiedBy>
  <cp:revision>89</cp:revision>
  <cp:lastPrinted>2022-12-05T18:02:00Z</cp:lastPrinted>
  <dcterms:created xsi:type="dcterms:W3CDTF">2022-11-21T20:48:00Z</dcterms:created>
  <dcterms:modified xsi:type="dcterms:W3CDTF">2022-12-05T18:08:00Z</dcterms:modified>
</cp:coreProperties>
</file>